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御 見 積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_____________________________ 御中</w:t>
              <w:br/>
            </w:r>
            <w:r>
              <w:t xml:space="preserve"> 〒 ____-____</w:t>
              <w:br/>
            </w:r>
            <w:r>
              <w:t xml:space="preserve"> _____________________________________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平素より格別のお引き立てを賜り、誠にありがとうございます。</w:t>
        <w:br/>
        <w:t>下記のとおりお見積り申し上げますので、ご検討のほどよろしくお願いいたします。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小計 (税別)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消費税 (10%)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御見積有効期限</w:t>
      </w:r>
    </w:p>
    <w:p>
      <w:r>
        <w:t>発効後 30 日以内とさせていただきます。</w:t>
      </w:r>
    </w:p>
    <w:p>
      <w:r>
        <w:rPr>
          <w:b/>
          <w:sz w:val="22"/>
        </w:rPr>
        <w:t>お支払い条件</w:t>
      </w:r>
    </w:p>
    <w:p>
      <w:r>
        <w:t>別途ご相談。</w:t>
      </w:r>
    </w:p>
    <w:p>
      <w:r>
        <w:rPr>
          <w:b/>
          <w:sz w:val="22"/>
        </w:rPr>
        <w:t>納期</w:t>
      </w:r>
    </w:p>
    <w:p>
      <w:r>
        <w:t>ご注文後 ______ 営業日 (機種により異なります)。</w:t>
      </w:r>
    </w:p>
    <w:p>
      <w:r>
        <w:rPr>
          <w:b/>
          <w:sz w:val="22"/>
        </w:rPr>
        <w:t>備考</w:t>
      </w:r>
    </w:p>
    <w:p>
      <w:r>
        <w:t>本見積に含まれない費用 (運送費・設置費・出張講習費等) は別途見積となります。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